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C51DDA">
        <w:rPr>
          <w:rFonts w:ascii="Times New Roman" w:hAnsi="Times New Roman"/>
          <w:sz w:val="28"/>
          <w:szCs w:val="28"/>
        </w:rPr>
        <w:t>15</w:t>
      </w:r>
      <w:r w:rsidR="00F47742">
        <w:rPr>
          <w:rFonts w:ascii="Times New Roman" w:hAnsi="Times New Roman"/>
          <w:sz w:val="28"/>
          <w:szCs w:val="28"/>
        </w:rPr>
        <w:t>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C51DDA">
        <w:rPr>
          <w:rFonts w:ascii="Times New Roman" w:hAnsi="Times New Roman"/>
          <w:sz w:val="28"/>
          <w:szCs w:val="28"/>
        </w:rPr>
        <w:t>70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C51DD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C51DD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C51DDA" w:rsidRDefault="00970D48" w:rsidP="00C51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C51DDA">
        <w:rPr>
          <w:rFonts w:ascii="Times New Roman" w:hAnsi="Times New Roman"/>
          <w:sz w:val="28"/>
          <w:szCs w:val="28"/>
        </w:rPr>
        <w:t xml:space="preserve">Система газоснабжения производственной </w:t>
      </w:r>
    </w:p>
    <w:p w:rsidR="00C51DDA" w:rsidRDefault="00C51DDA" w:rsidP="00C51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базы ООО «Квартал» в г. Ханты-Мансийске. </w:t>
      </w:r>
    </w:p>
    <w:p w:rsidR="002E43DB" w:rsidRPr="00411D18" w:rsidRDefault="00C51DDA" w:rsidP="00C51DD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Подводящий газопровод</w:t>
      </w:r>
      <w:r w:rsidR="008C05E6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</w:t>
      </w:r>
      <w:r w:rsidR="00C51DDA">
        <w:rPr>
          <w:rFonts w:ascii="Times New Roman" w:hAnsi="Times New Roman"/>
          <w:sz w:val="28"/>
          <w:szCs w:val="28"/>
        </w:rPr>
        <w:t>Спецтехпроект</w:t>
      </w:r>
      <w:r w:rsidR="004637B8">
        <w:rPr>
          <w:rFonts w:ascii="Times New Roman" w:hAnsi="Times New Roman"/>
          <w:sz w:val="28"/>
          <w:szCs w:val="28"/>
        </w:rPr>
        <w:t>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C51DDA">
        <w:rPr>
          <w:rFonts w:ascii="Times New Roman" w:hAnsi="Times New Roman"/>
          <w:sz w:val="28"/>
          <w:szCs w:val="28"/>
        </w:rPr>
        <w:t>30.12.2020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C51DDA">
        <w:rPr>
          <w:rFonts w:ascii="Times New Roman" w:hAnsi="Times New Roman"/>
          <w:sz w:val="28"/>
          <w:szCs w:val="28"/>
        </w:rPr>
        <w:t>1230</w:t>
      </w:r>
      <w:r w:rsidR="008C05E6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C51DDA">
        <w:rPr>
          <w:rFonts w:ascii="Times New Roman" w:hAnsi="Times New Roman"/>
          <w:sz w:val="28"/>
          <w:szCs w:val="28"/>
        </w:rPr>
        <w:t xml:space="preserve">2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C51DDA">
        <w:rPr>
          <w:rFonts w:ascii="Times New Roman" w:hAnsi="Times New Roman"/>
          <w:sz w:val="28"/>
          <w:szCs w:val="28"/>
        </w:rPr>
        <w:t>11.01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C51D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AF0343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C51DDA">
        <w:rPr>
          <w:rFonts w:ascii="Times New Roman" w:hAnsi="Times New Roman"/>
          <w:sz w:val="28"/>
          <w:szCs w:val="28"/>
        </w:rPr>
        <w:t>Система газоснабжения производственной базы ООО «Квартал» в г. Ханты-Мансийске. Подводящий газопровод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C51DDA" w:rsidRPr="00A80010" w:rsidRDefault="00C51DDA" w:rsidP="00C51D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 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BA3680" w:rsidRDefault="00C51DDA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И.С. Петухин</w:t>
      </w:r>
      <w:bookmarkStart w:id="0" w:name="_GoBack"/>
      <w:bookmarkEnd w:id="0"/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45F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05E6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AF0343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138E6"/>
    <w:rsid w:val="00C4453D"/>
    <w:rsid w:val="00C46CD8"/>
    <w:rsid w:val="00C51DDA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2021-03-15T09:12:00Z</cp:lastPrinted>
  <dcterms:created xsi:type="dcterms:W3CDTF">2021-03-15T09:13:00Z</dcterms:created>
  <dcterms:modified xsi:type="dcterms:W3CDTF">2021-03-15T09:13:00Z</dcterms:modified>
</cp:coreProperties>
</file>